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53ACD" w:rsidP="00E53ACD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E53ACD" w:rsidP="00E53ACD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E53ACD" w:rsidP="00E53ACD">
      <w:pPr>
        <w:bidi w:val="0"/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  <w:tab/>
        <w:tab/>
        <w:tab/>
        <w:tab/>
        <w:tab/>
        <w:tab/>
        <w:t xml:space="preserve">    </w:t>
        <w:tab/>
        <w:tab/>
        <w:tab/>
        <w:tab/>
        <w:t xml:space="preserve">33. </w:t>
      </w:r>
      <w:r>
        <w:rPr>
          <w:rFonts w:ascii="Times New Roman" w:hAnsi="Times New Roman"/>
          <w:lang w:val="sk-SK"/>
        </w:rPr>
        <w:t xml:space="preserve"> schôdza výboru 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ab/>
        <w:tab/>
        <w:t xml:space="preserve">      Číslo: CRD-2211/2017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124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23. novembra 2017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Z.z. o rokovacom poriadku Národnej rady Slovenskej republiky v znení  neskorších predpisov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  <w:tab/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szCs w:val="24"/>
          <w:lang w:val="sk-SK"/>
        </w:rPr>
      </w:pPr>
    </w:p>
    <w:p w:rsidR="00E53ACD" w:rsidP="00E53ACD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bCs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ab/>
      </w:r>
      <w:r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Národnej rady Slovenskej republiky určil Výbor Národnej rady Slovenskej republiky pre verejnú správu a regionálny rozvoj za gestorský výbor pri rokovaní </w:t>
      </w:r>
      <w:r>
        <w:rPr>
          <w:rFonts w:ascii="Times New Roman" w:hAnsi="Times New Roman"/>
          <w:b/>
          <w:szCs w:val="24"/>
          <w:lang w:val="sk-SK"/>
        </w:rPr>
        <w:t xml:space="preserve"> návrhu poslanca Národnej rady Slovenskej republiky Jozefa Viskupiča na vydanie zákona, </w:t>
      </w:r>
      <w:r>
        <w:rPr>
          <w:rFonts w:ascii="Times New Roman" w:hAnsi="Times New Roman"/>
          <w:b/>
          <w:bCs/>
          <w:szCs w:val="24"/>
          <w:lang w:val="sk-SK"/>
        </w:rPr>
        <w:t>ktorým sa mení a dopĺňa zákon č. 181/2014 Z. z.  o volebnej kampani a o zmene a doplnení zákona č. 85/2005 Z. z. o politických stranách a politických hnutiach v znení neskorších predpisov v znení neskorších predpisov (tlač 784)</w:t>
      </w:r>
      <w:r>
        <w:rPr>
          <w:rFonts w:ascii="Times New Roman" w:hAnsi="Times New Roman"/>
          <w:b/>
          <w:szCs w:val="24"/>
          <w:lang w:val="sk-SK"/>
        </w:rPr>
        <w:t>;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E53ACD" w:rsidP="00E53ACD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 xml:space="preserve">podľa § 73 ods. 1 rokovacieho poriadku Národnej rady Slovenskej republiky poslanca </w:t>
      </w:r>
      <w:r>
        <w:rPr>
          <w:rFonts w:ascii="Times New Roman" w:hAnsi="Times New Roman"/>
          <w:b/>
          <w:lang w:val="sk-SK"/>
        </w:rPr>
        <w:t>Vladimír Sloboda</w:t>
      </w:r>
      <w:r>
        <w:rPr>
          <w:rFonts w:ascii="Times New Roman" w:hAnsi="Times New Roman"/>
          <w:lang w:val="sk-SK"/>
        </w:rPr>
        <w:t>, člena Výboru Národnej rady Slovenskej republiky pre verejnú správu a regionálny rozvoj za spravodajcu k predmetnému návrhu zákona v prvom čítaní;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E53ACD" w:rsidP="00E53ACD">
      <w:pPr>
        <w:pStyle w:val="ListParagraph"/>
        <w:numPr>
          <w:numId w:val="1"/>
        </w:numPr>
        <w:tabs>
          <w:tab w:val="left" w:pos="-1985"/>
          <w:tab w:val="left" w:pos="709"/>
          <w:tab w:val="clear" w:pos="1065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E53ACD" w:rsidP="00E53ACD">
      <w:pPr>
        <w:tabs>
          <w:tab w:val="left" w:pos="-1985"/>
          <w:tab w:val="left" w:pos="-1418"/>
          <w:tab w:val="left" w:pos="-709"/>
          <w:tab w:val="left" w:pos="-567"/>
        </w:tabs>
        <w:bidi w:val="0"/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E53ACD" w:rsidP="00E53ACD">
      <w:pPr>
        <w:tabs>
          <w:tab w:val="left" w:pos="-1985"/>
          <w:tab w:val="left" w:pos="-851"/>
          <w:tab w:val="left" w:pos="1134"/>
        </w:tabs>
        <w:bidi w:val="0"/>
        <w:ind w:firstLine="709"/>
        <w:jc w:val="both"/>
        <w:rPr>
          <w:rFonts w:ascii="Times New Roman" w:hAnsi="Times New Roman"/>
          <w:lang w:val="sk-SK"/>
        </w:rPr>
      </w:pPr>
    </w:p>
    <w:p w:rsidR="00E53ACD" w:rsidP="00E53ACD">
      <w:pPr>
        <w:tabs>
          <w:tab w:val="left" w:pos="-1985"/>
          <w:tab w:val="left" w:pos="-851"/>
          <w:tab w:val="left" w:pos="1134"/>
        </w:tabs>
        <w:bidi w:val="0"/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 xml:space="preserve">       informovať o tomto uznesení predsedu Národnej rady Slovenskej republiky.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  <w:tab/>
        <w:tab/>
        <w:tab/>
        <w:tab/>
        <w:tab/>
        <w:tab/>
        <w:tab/>
        <w:tab/>
        <w:tab/>
        <w:t xml:space="preserve">      Stanislav  D r o b n ý, v.r.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 xml:space="preserve">                    podpredseda výboru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>Dušan B u b l a v ý, v.r.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E53ACD" w:rsidP="00E53ACD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</w:p>
    <w:p w:rsidR="00E53ACD" w:rsidP="00E53ACD">
      <w:pPr>
        <w:bidi w:val="0"/>
      </w:pPr>
    </w:p>
    <w:p w:rsidR="00E53ACD" w:rsidP="00E53ACD">
      <w:pPr>
        <w:bidi w:val="0"/>
      </w:pPr>
    </w:p>
    <w:p w:rsidR="00E53ACD" w:rsidP="00E53ACD">
      <w:pPr>
        <w:bidi w:val="0"/>
      </w:pPr>
    </w:p>
    <w:p w:rsidR="002038A7" w:rsidRPr="00E53ACD" w:rsidP="00E53ACD">
      <w:pPr>
        <w:bidi w:val="0"/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Segoe UI">
    <w:panose1 w:val="00000000000000000000"/>
    <w:charset w:val="EE"/>
    <w:family w:val="swiss"/>
    <w:pitch w:val="variable"/>
    <w:sig w:usb0="00000000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55A1A"/>
    <w:multiLevelType w:val="hybridMultilevel"/>
    <w:tmpl w:val="7AB27118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685368"/>
    <w:rsid w:val="002038A7"/>
    <w:rsid w:val="00656752"/>
    <w:rsid w:val="00685368"/>
    <w:rsid w:val="00E53ACD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ACD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AT*Toronto" w:hAnsi="AT*Toronto" w:cs="Times New Roman"/>
      <w:sz w:val="24"/>
      <w:szCs w:val="20"/>
      <w:rtl w:val="0"/>
      <w:cs w:val="0"/>
      <w:lang w:val="cs-CZ" w:eastAsia="sk-SK" w:bidi="ar-SA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E53ACD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4Char">
    <w:name w:val="Nadpis 4 Char"/>
    <w:basedOn w:val="DefaultParagraphFont"/>
    <w:link w:val="Heading4"/>
    <w:uiPriority w:val="9"/>
    <w:semiHidden/>
    <w:locked/>
    <w:rsid w:val="00E53ACD"/>
    <w:rPr>
      <w:rFonts w:ascii="AT*Toronto" w:hAnsi="AT*Toronto" w:cs="Times New Roman"/>
      <w:b/>
      <w:bCs/>
      <w:sz w:val="20"/>
      <w:szCs w:val="20"/>
      <w:rtl w:val="0"/>
      <w:cs w:val="0"/>
      <w:lang w:val="cs-CZ" w:eastAsia="sk-SK"/>
    </w:rPr>
  </w:style>
  <w:style w:type="paragraph" w:styleId="ListParagraph">
    <w:name w:val="List Paragraph"/>
    <w:basedOn w:val="Normal"/>
    <w:uiPriority w:val="34"/>
    <w:qFormat/>
    <w:rsid w:val="00E53ACD"/>
    <w:pPr>
      <w:ind w:left="720"/>
      <w:contextualSpacing/>
      <w:jc w:val="left"/>
    </w:pPr>
  </w:style>
  <w:style w:type="paragraph" w:styleId="BalloonText">
    <w:name w:val="Balloon Text"/>
    <w:basedOn w:val="Normal"/>
    <w:link w:val="TextbublinyChar"/>
    <w:uiPriority w:val="99"/>
    <w:semiHidden/>
    <w:unhideWhenUsed/>
    <w:rsid w:val="00E53ACD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E53ACD"/>
    <w:rPr>
      <w:rFonts w:ascii="Segoe UI" w:hAnsi="Segoe UI" w:cs="Segoe UI"/>
      <w:sz w:val="18"/>
      <w:szCs w:val="18"/>
      <w:rtl w:val="0"/>
      <w:cs w:val="0"/>
      <w:lang w:val="cs-CZ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259</Words>
  <Characters>1482</Characters>
  <Application>Microsoft Office Word</Application>
  <DocSecurity>0</DocSecurity>
  <Lines>0</Lines>
  <Paragraphs>0</Paragraphs>
  <ScaleCrop>false</ScaleCrop>
  <Company>Kancelaria NRSR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Kramplová, Iveta</dc:creator>
  <cp:lastModifiedBy>Kramplová, Iveta</cp:lastModifiedBy>
  <cp:revision>2</cp:revision>
  <cp:lastPrinted>2017-11-24T12:13:00Z</cp:lastPrinted>
  <dcterms:created xsi:type="dcterms:W3CDTF">2017-11-24T12:18:00Z</dcterms:created>
  <dcterms:modified xsi:type="dcterms:W3CDTF">2017-11-24T12:18:00Z</dcterms:modified>
</cp:coreProperties>
</file>